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83" w:rsidRPr="000C34EA" w:rsidRDefault="001E3283" w:rsidP="000C34EA">
      <w:pPr>
        <w:jc w:val="both"/>
      </w:pPr>
    </w:p>
    <w:p w:rsidR="00A90EE8" w:rsidRPr="000C34EA" w:rsidRDefault="00A90EE8" w:rsidP="000C34EA">
      <w:pPr>
        <w:jc w:val="both"/>
        <w:rPr>
          <w:u w:val="single"/>
        </w:rPr>
      </w:pPr>
      <w:r w:rsidRPr="000C34EA">
        <w:rPr>
          <w:u w:val="single"/>
        </w:rPr>
        <w:t>Plant Support</w:t>
      </w:r>
    </w:p>
    <w:p w:rsidR="00A90EE8" w:rsidRPr="000C34EA" w:rsidRDefault="00A90EE8" w:rsidP="000C34EA">
      <w:pPr>
        <w:numPr>
          <w:ilvl w:val="0"/>
          <w:numId w:val="3"/>
        </w:numPr>
        <w:jc w:val="both"/>
        <w:rPr>
          <w:u w:val="single"/>
        </w:rPr>
      </w:pPr>
      <w:r w:rsidRPr="000C34EA">
        <w:t>Acquisition and repair of classroom and laboratory furniture</w:t>
      </w:r>
    </w:p>
    <w:p w:rsidR="00A90EE8" w:rsidRPr="000C34EA" w:rsidRDefault="00A90EE8" w:rsidP="000C34EA">
      <w:pPr>
        <w:numPr>
          <w:ilvl w:val="0"/>
          <w:numId w:val="3"/>
        </w:numPr>
        <w:jc w:val="both"/>
        <w:rPr>
          <w:u w:val="single"/>
        </w:rPr>
      </w:pPr>
      <w:r w:rsidRPr="000C34EA">
        <w:t>Central receiving and store of supplies and equipment</w:t>
      </w:r>
    </w:p>
    <w:p w:rsidR="00A90EE8" w:rsidRPr="000C34EA" w:rsidRDefault="00A90EE8" w:rsidP="000C34EA">
      <w:pPr>
        <w:numPr>
          <w:ilvl w:val="0"/>
          <w:numId w:val="3"/>
        </w:numPr>
        <w:jc w:val="both"/>
        <w:rPr>
          <w:u w:val="single"/>
        </w:rPr>
      </w:pPr>
      <w:r w:rsidRPr="000C34EA">
        <w:t xml:space="preserve">Safety, </w:t>
      </w:r>
      <w:bookmarkStart w:id="0" w:name="_GoBack"/>
      <w:r w:rsidRPr="000C34EA">
        <w:t xml:space="preserve">including fire, </w:t>
      </w:r>
      <w:bookmarkEnd w:id="0"/>
      <w:r w:rsidRPr="000C34EA">
        <w:t>occupational, radiation, health and sanitation safety</w:t>
      </w:r>
    </w:p>
    <w:p w:rsidR="00A90EE8" w:rsidRPr="000C34EA" w:rsidRDefault="00A90EE8" w:rsidP="000C34EA">
      <w:pPr>
        <w:numPr>
          <w:ilvl w:val="0"/>
          <w:numId w:val="3"/>
        </w:numPr>
        <w:jc w:val="both"/>
        <w:rPr>
          <w:u w:val="single"/>
        </w:rPr>
      </w:pPr>
      <w:r w:rsidRPr="000C34EA">
        <w:t>Garbage and trash disposal</w:t>
      </w:r>
    </w:p>
    <w:p w:rsidR="00A90EE8" w:rsidRPr="000C34EA" w:rsidRDefault="00A90EE8" w:rsidP="000C34EA">
      <w:pPr>
        <w:numPr>
          <w:ilvl w:val="0"/>
          <w:numId w:val="3"/>
        </w:numPr>
        <w:jc w:val="both"/>
        <w:rPr>
          <w:u w:val="single"/>
        </w:rPr>
      </w:pPr>
      <w:r w:rsidRPr="000C34EA">
        <w:t>Hauling, moving and storing</w:t>
      </w:r>
    </w:p>
    <w:p w:rsidR="00A90EE8" w:rsidRPr="000C34EA" w:rsidRDefault="00A90EE8" w:rsidP="000C34EA">
      <w:pPr>
        <w:numPr>
          <w:ilvl w:val="0"/>
          <w:numId w:val="3"/>
        </w:numPr>
        <w:jc w:val="both"/>
        <w:rPr>
          <w:u w:val="single"/>
        </w:rPr>
      </w:pPr>
      <w:r w:rsidRPr="000C34EA">
        <w:t>Property insurance</w:t>
      </w:r>
    </w:p>
    <w:p w:rsidR="00A90EE8" w:rsidRPr="000C34EA" w:rsidRDefault="00A90EE8" w:rsidP="000C34EA">
      <w:pPr>
        <w:numPr>
          <w:ilvl w:val="0"/>
          <w:numId w:val="3"/>
        </w:numPr>
        <w:jc w:val="both"/>
        <w:rPr>
          <w:u w:val="single"/>
        </w:rPr>
      </w:pPr>
      <w:r w:rsidRPr="000C34EA">
        <w:t>Truck and automobile expense in general service</w:t>
      </w:r>
    </w:p>
    <w:p w:rsidR="00A90EE8" w:rsidRPr="000C34EA" w:rsidRDefault="00A90EE8" w:rsidP="000C34EA">
      <w:pPr>
        <w:numPr>
          <w:ilvl w:val="0"/>
          <w:numId w:val="3"/>
        </w:numPr>
        <w:jc w:val="both"/>
        <w:rPr>
          <w:u w:val="single"/>
        </w:rPr>
      </w:pPr>
      <w:r w:rsidRPr="000C34EA">
        <w:t>Administration of the physical plant</w:t>
      </w:r>
    </w:p>
    <w:p w:rsidR="00A90EE8" w:rsidRPr="000C34EA" w:rsidRDefault="00A90EE8" w:rsidP="000C34EA">
      <w:pPr>
        <w:numPr>
          <w:ilvl w:val="0"/>
          <w:numId w:val="3"/>
        </w:numPr>
        <w:jc w:val="both"/>
      </w:pPr>
      <w:r w:rsidRPr="000C34EA">
        <w:t>Preparation of architectural and engineering plans</w:t>
      </w:r>
    </w:p>
    <w:p w:rsidR="00A90EE8" w:rsidRPr="000C34EA" w:rsidRDefault="00A90EE8" w:rsidP="000C34EA">
      <w:pPr>
        <w:jc w:val="both"/>
      </w:pPr>
    </w:p>
    <w:p w:rsidR="00A90EE8" w:rsidRPr="000C34EA" w:rsidRDefault="00A90EE8" w:rsidP="000C34EA">
      <w:pPr>
        <w:jc w:val="both"/>
      </w:pPr>
      <w:r w:rsidRPr="000C34EA">
        <w:rPr>
          <w:u w:val="single"/>
        </w:rPr>
        <w:t>Building Maintenance</w:t>
      </w:r>
    </w:p>
    <w:p w:rsidR="00A90EE8" w:rsidRPr="000C34EA" w:rsidRDefault="00A90EE8" w:rsidP="000C34EA">
      <w:pPr>
        <w:numPr>
          <w:ilvl w:val="0"/>
          <w:numId w:val="4"/>
        </w:numPr>
        <w:jc w:val="both"/>
      </w:pPr>
      <w:r w:rsidRPr="000C34EA">
        <w:t>Minor repairs and alterations</w:t>
      </w:r>
    </w:p>
    <w:p w:rsidR="00A90EE8" w:rsidRPr="000C34EA" w:rsidRDefault="00A90EE8" w:rsidP="000C34EA">
      <w:pPr>
        <w:numPr>
          <w:ilvl w:val="0"/>
          <w:numId w:val="4"/>
        </w:numPr>
        <w:jc w:val="both"/>
      </w:pPr>
      <w:r w:rsidRPr="000C34EA">
        <w:t>Costs of materials</w:t>
      </w:r>
    </w:p>
    <w:p w:rsidR="00A90EE8" w:rsidRPr="000C34EA" w:rsidRDefault="00A90EE8" w:rsidP="000C34EA">
      <w:pPr>
        <w:numPr>
          <w:ilvl w:val="0"/>
          <w:numId w:val="4"/>
        </w:numPr>
        <w:jc w:val="both"/>
      </w:pPr>
      <w:r w:rsidRPr="000C34EA">
        <w:t>Hire of personnel</w:t>
      </w:r>
    </w:p>
    <w:p w:rsidR="00A90EE8" w:rsidRPr="000C34EA" w:rsidRDefault="00A90EE8" w:rsidP="000C34EA">
      <w:pPr>
        <w:numPr>
          <w:ilvl w:val="0"/>
          <w:numId w:val="4"/>
        </w:numPr>
        <w:jc w:val="both"/>
      </w:pPr>
      <w:r w:rsidRPr="000C34EA">
        <w:t>Other necessary expenses for the repair and/or painting of: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Roofs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Exterior walls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Flooring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Ceilings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Partitions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Doors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Windows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Plaster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Screens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Window shades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Blinds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Plumbing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Heating and A/C equipment</w:t>
      </w:r>
    </w:p>
    <w:p w:rsidR="00A90EE8" w:rsidRPr="000C34EA" w:rsidRDefault="00A90EE8" w:rsidP="000C34EA">
      <w:pPr>
        <w:numPr>
          <w:ilvl w:val="1"/>
          <w:numId w:val="6"/>
        </w:numPr>
        <w:jc w:val="both"/>
      </w:pPr>
      <w:r w:rsidRPr="000C34EA">
        <w:t>Electric wiring and light fixtures</w:t>
      </w:r>
    </w:p>
    <w:p w:rsidR="00A90EE8" w:rsidRPr="000C34EA" w:rsidRDefault="00A90EE8" w:rsidP="000C34EA">
      <w:pPr>
        <w:jc w:val="both"/>
      </w:pPr>
    </w:p>
    <w:p w:rsidR="00A90EE8" w:rsidRPr="000C34EA" w:rsidRDefault="00A90EE8" w:rsidP="000C34EA">
      <w:pPr>
        <w:jc w:val="both"/>
      </w:pPr>
      <w:r w:rsidRPr="000C34EA">
        <w:rPr>
          <w:u w:val="single"/>
        </w:rPr>
        <w:t>Custodial Services</w:t>
      </w:r>
    </w:p>
    <w:p w:rsidR="00A90EE8" w:rsidRPr="000C34EA" w:rsidRDefault="00A90EE8" w:rsidP="000C34EA">
      <w:pPr>
        <w:numPr>
          <w:ilvl w:val="0"/>
          <w:numId w:val="9"/>
        </w:numPr>
        <w:jc w:val="both"/>
      </w:pPr>
      <w:r w:rsidRPr="000C34EA">
        <w:t>Care of the floors, stairways and landing, restrooms</w:t>
      </w:r>
    </w:p>
    <w:p w:rsidR="00A90EE8" w:rsidRPr="000C34EA" w:rsidRDefault="00A90EE8" w:rsidP="000C34EA">
      <w:pPr>
        <w:numPr>
          <w:ilvl w:val="0"/>
          <w:numId w:val="9"/>
        </w:numPr>
        <w:jc w:val="both"/>
      </w:pPr>
      <w:r w:rsidRPr="000C34EA">
        <w:t>Cleaning chalkboards, windows, walls and furniture</w:t>
      </w:r>
    </w:p>
    <w:p w:rsidR="00A90EE8" w:rsidRPr="000C34EA" w:rsidRDefault="00A90EE8" w:rsidP="000C34EA">
      <w:pPr>
        <w:numPr>
          <w:ilvl w:val="0"/>
          <w:numId w:val="9"/>
        </w:numPr>
        <w:jc w:val="both"/>
      </w:pPr>
      <w:r w:rsidRPr="000C34EA">
        <w:t>Includes</w:t>
      </w:r>
    </w:p>
    <w:p w:rsidR="00A90EE8" w:rsidRPr="000C34EA" w:rsidRDefault="00A90EE8" w:rsidP="000C34EA">
      <w:pPr>
        <w:numPr>
          <w:ilvl w:val="1"/>
          <w:numId w:val="11"/>
        </w:numPr>
        <w:jc w:val="both"/>
      </w:pPr>
      <w:r w:rsidRPr="000C34EA">
        <w:t>Mopping</w:t>
      </w:r>
    </w:p>
    <w:p w:rsidR="00A90EE8" w:rsidRPr="000C34EA" w:rsidRDefault="00A90EE8" w:rsidP="000C34EA">
      <w:pPr>
        <w:numPr>
          <w:ilvl w:val="1"/>
          <w:numId w:val="11"/>
        </w:numPr>
        <w:jc w:val="both"/>
      </w:pPr>
      <w:r w:rsidRPr="000C34EA">
        <w:t>Sweeping</w:t>
      </w:r>
    </w:p>
    <w:p w:rsidR="00A90EE8" w:rsidRPr="000C34EA" w:rsidRDefault="00A90EE8" w:rsidP="000C34EA">
      <w:pPr>
        <w:numPr>
          <w:ilvl w:val="1"/>
          <w:numId w:val="11"/>
        </w:numPr>
        <w:jc w:val="both"/>
      </w:pPr>
      <w:r w:rsidRPr="000C34EA">
        <w:t>Waxing</w:t>
      </w:r>
    </w:p>
    <w:p w:rsidR="00A90EE8" w:rsidRPr="000C34EA" w:rsidRDefault="00A90EE8" w:rsidP="000C34EA">
      <w:pPr>
        <w:numPr>
          <w:ilvl w:val="1"/>
          <w:numId w:val="11"/>
        </w:numPr>
        <w:jc w:val="both"/>
      </w:pPr>
      <w:r w:rsidRPr="000C34EA">
        <w:t>Dusting</w:t>
      </w:r>
    </w:p>
    <w:p w:rsidR="00A90EE8" w:rsidRPr="000C34EA" w:rsidRDefault="00A90EE8" w:rsidP="000C34EA">
      <w:pPr>
        <w:numPr>
          <w:ilvl w:val="1"/>
          <w:numId w:val="11"/>
        </w:numPr>
        <w:jc w:val="both"/>
      </w:pPr>
      <w:r w:rsidRPr="000C34EA">
        <w:t>Polishing</w:t>
      </w:r>
    </w:p>
    <w:p w:rsidR="00A90EE8" w:rsidRPr="000C34EA" w:rsidRDefault="00A90EE8" w:rsidP="000C34EA">
      <w:pPr>
        <w:numPr>
          <w:ilvl w:val="1"/>
          <w:numId w:val="11"/>
        </w:numPr>
        <w:jc w:val="both"/>
      </w:pPr>
      <w:r w:rsidRPr="000C34EA">
        <w:t>Replacement of chalk</w:t>
      </w:r>
    </w:p>
    <w:p w:rsidR="00A90EE8" w:rsidRPr="000C34EA" w:rsidRDefault="00A90EE8" w:rsidP="000C34EA">
      <w:pPr>
        <w:numPr>
          <w:ilvl w:val="1"/>
          <w:numId w:val="11"/>
        </w:numPr>
        <w:jc w:val="both"/>
      </w:pPr>
      <w:r w:rsidRPr="000C34EA">
        <w:lastRenderedPageBreak/>
        <w:t>Disinfecting commodes and urinals</w:t>
      </w:r>
    </w:p>
    <w:p w:rsidR="00A90EE8" w:rsidRPr="000C34EA" w:rsidRDefault="00A90EE8" w:rsidP="000C34EA">
      <w:pPr>
        <w:numPr>
          <w:ilvl w:val="1"/>
          <w:numId w:val="11"/>
        </w:numPr>
        <w:jc w:val="both"/>
      </w:pPr>
      <w:r w:rsidRPr="000C34EA">
        <w:t>Cleaning and washing other fixtures</w:t>
      </w:r>
    </w:p>
    <w:p w:rsidR="00A90EE8" w:rsidRPr="000C34EA" w:rsidRDefault="00A90EE8" w:rsidP="000C34EA">
      <w:pPr>
        <w:numPr>
          <w:ilvl w:val="1"/>
          <w:numId w:val="11"/>
        </w:numPr>
        <w:jc w:val="both"/>
      </w:pPr>
      <w:r w:rsidRPr="000C34EA">
        <w:t>Sweeping and cleaning of windows</w:t>
      </w:r>
    </w:p>
    <w:p w:rsidR="00A90EE8" w:rsidRPr="000C34EA" w:rsidRDefault="00A90EE8" w:rsidP="000C34EA">
      <w:pPr>
        <w:numPr>
          <w:ilvl w:val="1"/>
          <w:numId w:val="11"/>
        </w:numPr>
        <w:jc w:val="both"/>
      </w:pPr>
      <w:r w:rsidRPr="000C34EA">
        <w:t>Opening and closing buildings, doors, and windows</w:t>
      </w:r>
    </w:p>
    <w:p w:rsidR="00A90EE8" w:rsidRPr="000C34EA" w:rsidRDefault="00A90EE8" w:rsidP="000C34EA">
      <w:pPr>
        <w:jc w:val="both"/>
      </w:pPr>
    </w:p>
    <w:p w:rsidR="00A90EE8" w:rsidRPr="000C34EA" w:rsidRDefault="00A90EE8" w:rsidP="000C34EA">
      <w:pPr>
        <w:jc w:val="both"/>
        <w:rPr>
          <w:u w:val="single"/>
        </w:rPr>
      </w:pPr>
      <w:r w:rsidRPr="000C34EA">
        <w:rPr>
          <w:u w:val="single"/>
        </w:rPr>
        <w:t>Grounds Maintenance (begins AFTER site improvements are complete)</w:t>
      </w:r>
    </w:p>
    <w:p w:rsidR="00A90EE8" w:rsidRPr="000C34EA" w:rsidRDefault="00A90EE8" w:rsidP="000C34EA">
      <w:pPr>
        <w:numPr>
          <w:ilvl w:val="0"/>
          <w:numId w:val="11"/>
        </w:numPr>
        <w:jc w:val="both"/>
      </w:pPr>
      <w:r w:rsidRPr="000C34EA">
        <w:t>Land improvements</w:t>
      </w:r>
    </w:p>
    <w:p w:rsidR="00A90EE8" w:rsidRPr="000C34EA" w:rsidRDefault="00A90EE8" w:rsidP="000C34EA">
      <w:pPr>
        <w:numPr>
          <w:ilvl w:val="1"/>
          <w:numId w:val="11"/>
        </w:numPr>
        <w:jc w:val="both"/>
      </w:pPr>
      <w:r w:rsidRPr="000C34EA">
        <w:t>Permanent:  Lawns, trees, shrubs, etc.</w:t>
      </w:r>
    </w:p>
    <w:p w:rsidR="00A90EE8" w:rsidRPr="000C34EA" w:rsidRDefault="00A90EE8" w:rsidP="000C34EA">
      <w:pPr>
        <w:numPr>
          <w:ilvl w:val="1"/>
          <w:numId w:val="11"/>
        </w:numPr>
        <w:jc w:val="both"/>
      </w:pPr>
      <w:r w:rsidRPr="000C34EA">
        <w:t>Seasonal:  Flowers, bulbs, etc.</w:t>
      </w:r>
    </w:p>
    <w:p w:rsidR="00A90EE8" w:rsidRPr="000C34EA" w:rsidRDefault="00A90EE8" w:rsidP="000C34EA">
      <w:pPr>
        <w:numPr>
          <w:ilvl w:val="0"/>
          <w:numId w:val="11"/>
        </w:numPr>
        <w:jc w:val="both"/>
      </w:pPr>
      <w:r w:rsidRPr="000C34EA">
        <w:t>Circulation systems</w:t>
      </w:r>
    </w:p>
    <w:p w:rsidR="00A90EE8" w:rsidRPr="000C34EA" w:rsidRDefault="00A90EE8" w:rsidP="000C34EA">
      <w:pPr>
        <w:numPr>
          <w:ilvl w:val="1"/>
          <w:numId w:val="11"/>
        </w:numPr>
        <w:jc w:val="both"/>
      </w:pPr>
      <w:r w:rsidRPr="000C34EA">
        <w:t xml:space="preserve">Vehicular: </w:t>
      </w:r>
      <w:r w:rsidR="0063555C" w:rsidRPr="000C34EA">
        <w:t xml:space="preserve"> </w:t>
      </w:r>
      <w:r w:rsidRPr="000C34EA">
        <w:t>Streets and roads</w:t>
      </w:r>
    </w:p>
    <w:p w:rsidR="00A90EE8" w:rsidRPr="000C34EA" w:rsidRDefault="0063555C" w:rsidP="000C34EA">
      <w:pPr>
        <w:numPr>
          <w:ilvl w:val="1"/>
          <w:numId w:val="11"/>
        </w:numPr>
        <w:jc w:val="both"/>
      </w:pPr>
      <w:r w:rsidRPr="000C34EA">
        <w:t>Pedestrian:  Walks and paths (improved and unimproved)</w:t>
      </w:r>
    </w:p>
    <w:p w:rsidR="0063555C" w:rsidRPr="000C34EA" w:rsidRDefault="0063555C" w:rsidP="000C34EA">
      <w:pPr>
        <w:numPr>
          <w:ilvl w:val="0"/>
          <w:numId w:val="11"/>
        </w:numPr>
        <w:jc w:val="both"/>
      </w:pPr>
      <w:r w:rsidRPr="000C34EA">
        <w:t>Other activities</w:t>
      </w:r>
    </w:p>
    <w:p w:rsidR="0063555C" w:rsidRPr="000C34EA" w:rsidRDefault="0063555C" w:rsidP="000C34EA">
      <w:pPr>
        <w:numPr>
          <w:ilvl w:val="1"/>
          <w:numId w:val="11"/>
        </w:numPr>
        <w:jc w:val="both"/>
      </w:pPr>
      <w:r w:rsidRPr="000C34EA">
        <w:t>Irrigation systems</w:t>
      </w:r>
    </w:p>
    <w:p w:rsidR="0063555C" w:rsidRPr="000C34EA" w:rsidRDefault="0063555C" w:rsidP="000C34EA">
      <w:pPr>
        <w:numPr>
          <w:ilvl w:val="1"/>
          <w:numId w:val="11"/>
        </w:numPr>
        <w:jc w:val="both"/>
      </w:pPr>
      <w:proofErr w:type="spellStart"/>
      <w:r w:rsidRPr="000C34EA">
        <w:t>Non structural</w:t>
      </w:r>
      <w:proofErr w:type="spellEnd"/>
      <w:r w:rsidRPr="000C34EA">
        <w:t xml:space="preserve"> improvements</w:t>
      </w:r>
    </w:p>
    <w:p w:rsidR="0063555C" w:rsidRPr="000C34EA" w:rsidRDefault="0063555C" w:rsidP="000C34EA">
      <w:pPr>
        <w:numPr>
          <w:ilvl w:val="2"/>
          <w:numId w:val="13"/>
        </w:numPr>
        <w:jc w:val="both"/>
      </w:pPr>
      <w:r w:rsidRPr="000C34EA">
        <w:t>Walls, fences, fountains, campus furniture, others</w:t>
      </w:r>
    </w:p>
    <w:p w:rsidR="0063555C" w:rsidRPr="000C34EA" w:rsidRDefault="0063555C" w:rsidP="000C34EA">
      <w:pPr>
        <w:numPr>
          <w:ilvl w:val="1"/>
          <w:numId w:val="13"/>
        </w:numPr>
        <w:jc w:val="both"/>
      </w:pPr>
      <w:r w:rsidRPr="000C34EA">
        <w:t>Nurseries, greenhouses:  areas for special academic study</w:t>
      </w:r>
    </w:p>
    <w:p w:rsidR="0063555C" w:rsidRPr="000C34EA" w:rsidRDefault="0063555C" w:rsidP="000C34EA">
      <w:pPr>
        <w:jc w:val="both"/>
      </w:pPr>
    </w:p>
    <w:p w:rsidR="0063555C" w:rsidRPr="000C34EA" w:rsidRDefault="0063555C" w:rsidP="000C34EA">
      <w:pPr>
        <w:jc w:val="both"/>
        <w:rPr>
          <w:u w:val="single"/>
        </w:rPr>
      </w:pPr>
      <w:r w:rsidRPr="000C34EA">
        <w:rPr>
          <w:u w:val="single"/>
        </w:rPr>
        <w:t>Utilities Services</w:t>
      </w:r>
    </w:p>
    <w:p w:rsidR="0063555C" w:rsidRPr="000C34EA" w:rsidRDefault="0063555C" w:rsidP="000C34EA">
      <w:pPr>
        <w:numPr>
          <w:ilvl w:val="0"/>
          <w:numId w:val="14"/>
        </w:numPr>
        <w:jc w:val="both"/>
      </w:pPr>
      <w:r w:rsidRPr="000C34EA">
        <w:t>Electricity</w:t>
      </w:r>
    </w:p>
    <w:p w:rsidR="0063555C" w:rsidRPr="000C34EA" w:rsidRDefault="0063555C" w:rsidP="000C34EA">
      <w:pPr>
        <w:numPr>
          <w:ilvl w:val="0"/>
          <w:numId w:val="14"/>
        </w:numPr>
        <w:jc w:val="both"/>
      </w:pPr>
      <w:r w:rsidRPr="000C34EA">
        <w:t>Steam heat</w:t>
      </w:r>
    </w:p>
    <w:p w:rsidR="0063555C" w:rsidRPr="000C34EA" w:rsidRDefault="0063555C" w:rsidP="000C34EA">
      <w:pPr>
        <w:numPr>
          <w:ilvl w:val="0"/>
          <w:numId w:val="14"/>
        </w:numPr>
        <w:jc w:val="both"/>
      </w:pPr>
      <w:r w:rsidRPr="000C34EA">
        <w:t>Water (hot, cold or chilled)</w:t>
      </w:r>
    </w:p>
    <w:p w:rsidR="0063555C" w:rsidRPr="000C34EA" w:rsidRDefault="0063555C" w:rsidP="000C34EA">
      <w:pPr>
        <w:numPr>
          <w:ilvl w:val="0"/>
          <w:numId w:val="14"/>
        </w:numPr>
        <w:jc w:val="both"/>
      </w:pPr>
      <w:r w:rsidRPr="000C34EA">
        <w:t>Storm and sanitary sewers</w:t>
      </w:r>
    </w:p>
    <w:p w:rsidR="0063555C" w:rsidRPr="000C34EA" w:rsidRDefault="0063555C" w:rsidP="000C34EA">
      <w:pPr>
        <w:numPr>
          <w:ilvl w:val="0"/>
          <w:numId w:val="14"/>
        </w:numPr>
        <w:jc w:val="both"/>
      </w:pPr>
      <w:r w:rsidRPr="000C34EA">
        <w:t>Compressed air</w:t>
      </w:r>
    </w:p>
    <w:p w:rsidR="0063555C" w:rsidRPr="000C34EA" w:rsidRDefault="0063555C" w:rsidP="000C34EA">
      <w:pPr>
        <w:numPr>
          <w:ilvl w:val="0"/>
          <w:numId w:val="14"/>
        </w:numPr>
        <w:jc w:val="both"/>
      </w:pPr>
      <w:r w:rsidRPr="000C34EA">
        <w:t>Natural gas</w:t>
      </w:r>
    </w:p>
    <w:p w:rsidR="0063555C" w:rsidRPr="000C34EA" w:rsidRDefault="0063555C" w:rsidP="000C34EA">
      <w:pPr>
        <w:numPr>
          <w:ilvl w:val="0"/>
          <w:numId w:val="14"/>
        </w:numPr>
        <w:jc w:val="both"/>
      </w:pPr>
      <w:r w:rsidRPr="000C34EA">
        <w:t>Clocks and bells</w:t>
      </w:r>
    </w:p>
    <w:p w:rsidR="0063555C" w:rsidRPr="000C34EA" w:rsidRDefault="0063555C" w:rsidP="000C34EA">
      <w:pPr>
        <w:numPr>
          <w:ilvl w:val="0"/>
          <w:numId w:val="14"/>
        </w:numPr>
        <w:jc w:val="both"/>
      </w:pPr>
      <w:r w:rsidRPr="000C34EA">
        <w:t>Campus lighting</w:t>
      </w:r>
    </w:p>
    <w:p w:rsidR="0063555C" w:rsidRPr="000C34EA" w:rsidRDefault="0063555C" w:rsidP="000C34EA">
      <w:pPr>
        <w:numPr>
          <w:ilvl w:val="0"/>
          <w:numId w:val="14"/>
        </w:numPr>
        <w:jc w:val="both"/>
      </w:pPr>
      <w:r w:rsidRPr="000C34EA">
        <w:t>Energy management systems</w:t>
      </w:r>
    </w:p>
    <w:p w:rsidR="0063555C" w:rsidRPr="000C34EA" w:rsidRDefault="0063555C" w:rsidP="000C34EA">
      <w:pPr>
        <w:numPr>
          <w:ilvl w:val="0"/>
          <w:numId w:val="14"/>
        </w:numPr>
        <w:jc w:val="both"/>
      </w:pPr>
      <w:r w:rsidRPr="000C34EA">
        <w:t>Preventative maintenance to production/distribution systems</w:t>
      </w:r>
    </w:p>
    <w:p w:rsidR="0063555C" w:rsidRPr="000C34EA" w:rsidRDefault="0063555C" w:rsidP="000C34EA">
      <w:pPr>
        <w:ind w:left="1440"/>
        <w:jc w:val="both"/>
      </w:pPr>
    </w:p>
    <w:sectPr w:rsidR="0063555C" w:rsidRPr="000C34EA" w:rsidSect="00C0454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83" w:rsidRDefault="001E3283" w:rsidP="001E3283">
      <w:r>
        <w:separator/>
      </w:r>
    </w:p>
  </w:endnote>
  <w:endnote w:type="continuationSeparator" w:id="0">
    <w:p w:rsidR="001E3283" w:rsidRDefault="001E3283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83" w:rsidRPr="00FC6EE7" w:rsidRDefault="00FC6EE7" w:rsidP="00FC6EE7">
    <w:pPr>
      <w:pStyle w:val="Footer"/>
      <w:rPr>
        <w:sz w:val="16"/>
        <w:szCs w:val="16"/>
      </w:rPr>
    </w:pPr>
    <w:r w:rsidRPr="00FC6EE7">
      <w:rPr>
        <w:sz w:val="16"/>
        <w:szCs w:val="16"/>
      </w:rPr>
      <w:t>Revised 09/2</w:t>
    </w:r>
    <w:r w:rsidR="00FE0F9D">
      <w:rPr>
        <w:sz w:val="16"/>
        <w:szCs w:val="16"/>
      </w:rPr>
      <w:t>9</w:t>
    </w:r>
    <w:r w:rsidRPr="00FC6EE7">
      <w:rPr>
        <w:sz w:val="16"/>
        <w:szCs w:val="16"/>
      </w:rPr>
      <w:t>/2020</w:t>
    </w:r>
    <w:r w:rsidRPr="00FC6EE7">
      <w:rPr>
        <w:sz w:val="16"/>
        <w:szCs w:val="16"/>
      </w:rPr>
      <w:tab/>
    </w:r>
    <w:r w:rsidRPr="00FC6EE7">
      <w:rPr>
        <w:sz w:val="16"/>
        <w:szCs w:val="16"/>
      </w:rPr>
      <w:tab/>
      <w:t xml:space="preserve">Page </w:t>
    </w:r>
    <w:r w:rsidRPr="00FC6EE7">
      <w:rPr>
        <w:sz w:val="16"/>
        <w:szCs w:val="16"/>
      </w:rPr>
      <w:fldChar w:fldCharType="begin"/>
    </w:r>
    <w:r w:rsidRPr="00FC6EE7">
      <w:rPr>
        <w:sz w:val="16"/>
        <w:szCs w:val="16"/>
      </w:rPr>
      <w:instrText xml:space="preserve"> PAGE   \* MERGEFORMAT </w:instrText>
    </w:r>
    <w:r w:rsidRPr="00FC6EE7">
      <w:rPr>
        <w:sz w:val="16"/>
        <w:szCs w:val="16"/>
      </w:rPr>
      <w:fldChar w:fldCharType="separate"/>
    </w:r>
    <w:r w:rsidR="0065201B">
      <w:rPr>
        <w:noProof/>
        <w:sz w:val="16"/>
        <w:szCs w:val="16"/>
      </w:rPr>
      <w:t>2</w:t>
    </w:r>
    <w:r w:rsidRPr="00FC6EE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83" w:rsidRDefault="001E3283" w:rsidP="001E3283">
      <w:r>
        <w:separator/>
      </w:r>
    </w:p>
  </w:footnote>
  <w:footnote w:type="continuationSeparator" w:id="0">
    <w:p w:rsidR="001E3283" w:rsidRDefault="001E3283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EA" w:rsidRDefault="005E6301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47F63F66" wp14:editId="4CEB0F69">
          <wp:extent cx="1828800" cy="411480"/>
          <wp:effectExtent l="0" t="0" r="0" b="7620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4EA" w:rsidRPr="000C34EA" w:rsidRDefault="000C34EA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:rsidR="000C34EA" w:rsidRPr="000C34EA" w:rsidRDefault="000C34EA">
    <w:pPr>
      <w:pStyle w:val="Header"/>
      <w:pBdr>
        <w:bottom w:val="thickThinSmallGap" w:sz="24" w:space="1" w:color="622423" w:themeColor="accent2" w:themeShade="7F"/>
      </w:pBdr>
      <w:jc w:val="center"/>
      <w:rPr>
        <w:rFonts w:ascii="Cambria" w:eastAsiaTheme="majorEastAsia" w:hAnsi="Cambria" w:cstheme="majorBidi"/>
        <w:i/>
        <w:sz w:val="32"/>
        <w:szCs w:val="32"/>
      </w:rPr>
    </w:pPr>
    <w:r>
      <w:rPr>
        <w:rFonts w:ascii="Cambria" w:eastAsiaTheme="majorEastAsia" w:hAnsi="Cambria" w:cstheme="majorBidi"/>
        <w:i/>
        <w:sz w:val="32"/>
        <w:szCs w:val="32"/>
      </w:rPr>
      <w:t>Components of State Infrastructure Funding</w:t>
    </w:r>
  </w:p>
  <w:p w:rsidR="000C34EA" w:rsidRDefault="000C3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jb4Lwt1NEPZbKbUo/WlxzJT2kUTtubW4mdtsoTfPA0gmftxTID7UZDbD4ud48LqTIXWbZ/7/oCoPCM9XtZbBw==" w:salt="fL2R8IldHsU6Yl/fuu8M5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E8"/>
    <w:rsid w:val="00011570"/>
    <w:rsid w:val="000C34EA"/>
    <w:rsid w:val="001E3283"/>
    <w:rsid w:val="005E6301"/>
    <w:rsid w:val="00616249"/>
    <w:rsid w:val="00631B1E"/>
    <w:rsid w:val="0063555C"/>
    <w:rsid w:val="0065201B"/>
    <w:rsid w:val="00753E7E"/>
    <w:rsid w:val="007943BA"/>
    <w:rsid w:val="007F004D"/>
    <w:rsid w:val="009E3891"/>
    <w:rsid w:val="00A90EE8"/>
    <w:rsid w:val="00C0454D"/>
    <w:rsid w:val="00E617D6"/>
    <w:rsid w:val="00FC6EE7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616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1506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2020-09-29T13:21:00Z</dcterms:created>
  <dcterms:modified xsi:type="dcterms:W3CDTF">2020-09-29T13:47:00Z</dcterms:modified>
</cp:coreProperties>
</file>